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2" w:rsidRDefault="00CB1D72" w:rsidP="00CB1D72">
      <w:pPr>
        <w:spacing w:after="0"/>
        <w:jc w:val="center"/>
        <w:rPr>
          <w:b/>
        </w:rPr>
      </w:pPr>
      <w:r>
        <w:rPr>
          <w:noProof/>
          <w:lang w:val="en-GB" w:eastAsia="en-GB"/>
        </w:rPr>
        <w:drawing>
          <wp:inline distT="0" distB="0" distL="0" distR="0">
            <wp:extent cx="1685925" cy="1209675"/>
            <wp:effectExtent l="19050" t="0" r="9525" b="0"/>
            <wp:docPr id="2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72" w:rsidRPr="003579C7" w:rsidRDefault="00CB1D72" w:rsidP="00CB1D72">
      <w:pPr>
        <w:jc w:val="center"/>
        <w:rPr>
          <w:b/>
          <w:sz w:val="28"/>
        </w:rPr>
      </w:pPr>
      <w:r w:rsidRPr="003579C7">
        <w:rPr>
          <w:b/>
          <w:sz w:val="28"/>
        </w:rPr>
        <w:t>Warminster Adventure Sports Club</w:t>
      </w:r>
      <w:r w:rsidRPr="003579C7">
        <w:rPr>
          <w:sz w:val="28"/>
        </w:rPr>
        <w:t xml:space="preserve"> </w:t>
      </w:r>
    </w:p>
    <w:p w:rsidR="00CB1D72" w:rsidRDefault="00CB1D72" w:rsidP="00CB1D7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Paddlesports</w:t>
      </w:r>
      <w:proofErr w:type="spellEnd"/>
      <w:r>
        <w:rPr>
          <w:b/>
          <w:sz w:val="28"/>
        </w:rPr>
        <w:t xml:space="preserve"> Risk Assessment</w:t>
      </w:r>
    </w:p>
    <w:p w:rsidR="00CB1D72" w:rsidRPr="0079325B" w:rsidRDefault="00DC6930" w:rsidP="0079325B">
      <w:pPr>
        <w:jc w:val="center"/>
        <w:rPr>
          <w:b/>
          <w:sz w:val="28"/>
        </w:rPr>
      </w:pPr>
      <w:r>
        <w:rPr>
          <w:b/>
          <w:sz w:val="28"/>
        </w:rPr>
        <w:t>Checked: 14/06/2021</w:t>
      </w:r>
      <w:r w:rsidR="00CB1D72">
        <w:rPr>
          <w:b/>
          <w:sz w:val="28"/>
        </w:rPr>
        <w:t xml:space="preserve"> by Naomi Styles</w:t>
      </w:r>
    </w:p>
    <w:tbl>
      <w:tblPr>
        <w:tblStyle w:val="TableGrid"/>
        <w:tblW w:w="0" w:type="auto"/>
        <w:tblLook w:val="04A0"/>
      </w:tblPr>
      <w:tblGrid>
        <w:gridCol w:w="2943"/>
        <w:gridCol w:w="2726"/>
        <w:gridCol w:w="2835"/>
        <w:gridCol w:w="2835"/>
        <w:gridCol w:w="2835"/>
      </w:tblGrid>
      <w:tr w:rsidR="00CB1D72" w:rsidTr="0079325B">
        <w:tc>
          <w:tcPr>
            <w:tcW w:w="2943" w:type="dxa"/>
            <w:shd w:val="clear" w:color="auto" w:fill="E5B8B7" w:themeFill="accent2" w:themeFillTint="66"/>
          </w:tcPr>
          <w:p w:rsidR="00CB1D72" w:rsidRDefault="00CB1D72">
            <w:r>
              <w:t>HAZARD</w:t>
            </w:r>
          </w:p>
        </w:tc>
        <w:tc>
          <w:tcPr>
            <w:tcW w:w="2726" w:type="dxa"/>
            <w:shd w:val="clear" w:color="auto" w:fill="E5B8B7" w:themeFill="accent2" w:themeFillTint="66"/>
          </w:tcPr>
          <w:p w:rsidR="00CB1D72" w:rsidRDefault="00CB1D72">
            <w:r>
              <w:t>WHO MIGHT BE HARMED?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CB1D72" w:rsidRDefault="00CB1D72">
            <w:r>
              <w:t>HOW MAY THE RISK BE ADEQUATELY CONTROLLED?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CB1D72" w:rsidRDefault="00CB1D72">
            <w:r>
              <w:t>WHAT FURTHER ACTION MAY BE REQUIRED?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CB1D72" w:rsidRDefault="00CB1D72">
            <w:r>
              <w:t>Review comments</w:t>
            </w:r>
          </w:p>
        </w:tc>
      </w:tr>
      <w:tr w:rsidR="00CB1D72" w:rsidTr="0079325B">
        <w:tc>
          <w:tcPr>
            <w:tcW w:w="2943" w:type="dxa"/>
            <w:shd w:val="clear" w:color="auto" w:fill="B8CCE4" w:themeFill="accent1" w:themeFillTint="66"/>
          </w:tcPr>
          <w:p w:rsidR="00CB1D72" w:rsidRPr="00CB1D72" w:rsidRDefault="00CB1D72">
            <w:pPr>
              <w:rPr>
                <w:b/>
              </w:rPr>
            </w:pPr>
            <w:r w:rsidRPr="00CB1D72">
              <w:rPr>
                <w:b/>
              </w:rPr>
              <w:t>DROWNING</w:t>
            </w:r>
          </w:p>
        </w:tc>
        <w:tc>
          <w:tcPr>
            <w:tcW w:w="2726" w:type="dxa"/>
          </w:tcPr>
          <w:p w:rsidR="00CB1D72" w:rsidRDefault="00CB1D72">
            <w:r>
              <w:t>Paddlers</w:t>
            </w:r>
          </w:p>
          <w:p w:rsidR="00CB1D72" w:rsidRDefault="00CB1D72"/>
          <w:p w:rsidR="00CB1D72" w:rsidRDefault="00CB1D72"/>
          <w:p w:rsidR="00CB1D72" w:rsidRDefault="00CB1D72"/>
          <w:p w:rsidR="00CB1D72" w:rsidRDefault="00CB1D72"/>
          <w:p w:rsidR="00CB1D72" w:rsidRDefault="00CB1D72"/>
          <w:p w:rsidR="00CB1D72" w:rsidRDefault="00CB1D72"/>
          <w:p w:rsidR="005441A9" w:rsidRDefault="005441A9"/>
          <w:p w:rsidR="005441A9" w:rsidRDefault="005441A9"/>
          <w:p w:rsidR="005441A9" w:rsidRDefault="005441A9"/>
          <w:p w:rsidR="005441A9" w:rsidRDefault="005441A9"/>
          <w:p w:rsidR="005441A9" w:rsidRDefault="005441A9"/>
          <w:p w:rsidR="00CB1D72" w:rsidRDefault="00CB1D72">
            <w:r>
              <w:t>Others</w:t>
            </w:r>
          </w:p>
        </w:tc>
        <w:tc>
          <w:tcPr>
            <w:tcW w:w="2835" w:type="dxa"/>
          </w:tcPr>
          <w:p w:rsidR="00CB1D72" w:rsidRDefault="00CB1D72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 xml:space="preserve">Wearing of buoyancy aid Instruction in capsize procedures </w:t>
            </w:r>
          </w:p>
          <w:p w:rsidR="00CB1D72" w:rsidRDefault="00CB1D72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Relevant supervision for novices</w:t>
            </w:r>
          </w:p>
          <w:p w:rsidR="005441A9" w:rsidRDefault="005441A9" w:rsidP="005441A9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Use of spray decks to be considered per person based on their skill, experience and personal comfort</w:t>
            </w:r>
          </w:p>
          <w:p w:rsidR="00CB1D72" w:rsidRDefault="00CB1D72" w:rsidP="00CB1D72">
            <w:pPr>
              <w:ind w:left="285" w:hanging="284"/>
            </w:pPr>
          </w:p>
          <w:p w:rsidR="00CB1D72" w:rsidRDefault="00CB1D72" w:rsidP="00CB1D72">
            <w:pPr>
              <w:ind w:left="285" w:hanging="284"/>
            </w:pPr>
          </w:p>
          <w:p w:rsidR="00CB1D72" w:rsidRDefault="00CB1D72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Advised to keep away from river bank</w:t>
            </w:r>
          </w:p>
        </w:tc>
        <w:tc>
          <w:tcPr>
            <w:tcW w:w="2835" w:type="dxa"/>
          </w:tcPr>
          <w:p w:rsidR="00CB1D72" w:rsidRDefault="00CB1D72" w:rsidP="00CB1D72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 xml:space="preserve">Buoyancy aids tested annually </w:t>
            </w:r>
          </w:p>
          <w:p w:rsidR="00CB1D72" w:rsidRDefault="00CB1D72" w:rsidP="00CB1D72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 xml:space="preserve">Induction sessions for beginners and new members </w:t>
            </w:r>
          </w:p>
          <w:p w:rsidR="00CB1D72" w:rsidRDefault="00CB1D72" w:rsidP="00CB1D72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Supervisors to ensure buoyancy aid correctly fitted and fastened.</w:t>
            </w:r>
          </w:p>
        </w:tc>
        <w:tc>
          <w:tcPr>
            <w:tcW w:w="2835" w:type="dxa"/>
          </w:tcPr>
          <w:p w:rsidR="00CB1D72" w:rsidRDefault="00CB1D72"/>
        </w:tc>
      </w:tr>
      <w:tr w:rsidR="00CB1D72" w:rsidTr="0079325B">
        <w:tc>
          <w:tcPr>
            <w:tcW w:w="2943" w:type="dxa"/>
            <w:shd w:val="clear" w:color="auto" w:fill="B8CCE4" w:themeFill="accent1" w:themeFillTint="66"/>
          </w:tcPr>
          <w:p w:rsidR="00CB1D72" w:rsidRPr="00CB1D72" w:rsidRDefault="00CB1D72">
            <w:pPr>
              <w:rPr>
                <w:b/>
              </w:rPr>
            </w:pPr>
            <w:r w:rsidRPr="00CB1D72">
              <w:rPr>
                <w:b/>
              </w:rPr>
              <w:t>HYPOTHERMIA</w:t>
            </w:r>
          </w:p>
        </w:tc>
        <w:tc>
          <w:tcPr>
            <w:tcW w:w="2726" w:type="dxa"/>
          </w:tcPr>
          <w:p w:rsidR="00CB1D72" w:rsidRDefault="00CB1D72">
            <w:r>
              <w:t>Paddlers</w:t>
            </w:r>
          </w:p>
        </w:tc>
        <w:tc>
          <w:tcPr>
            <w:tcW w:w="2835" w:type="dxa"/>
          </w:tcPr>
          <w:p w:rsidR="00CB1D72" w:rsidRDefault="00CB1D72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Paddlers notified that they are eligible for the use of club wetsuits</w:t>
            </w:r>
          </w:p>
        </w:tc>
        <w:tc>
          <w:tcPr>
            <w:tcW w:w="2835" w:type="dxa"/>
          </w:tcPr>
          <w:p w:rsidR="00CB1D72" w:rsidRDefault="00CB1D72" w:rsidP="00CB1D72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Adjustment to clothing as required</w:t>
            </w:r>
          </w:p>
          <w:p w:rsidR="00CB1D72" w:rsidRDefault="00CB1D72" w:rsidP="00CB1D72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 xml:space="preserve">Continuous dynamic risk </w:t>
            </w:r>
            <w:r>
              <w:lastRenderedPageBreak/>
              <w:t xml:space="preserve">assessment. </w:t>
            </w:r>
          </w:p>
          <w:p w:rsidR="00CB1D72" w:rsidRDefault="00CB1D72" w:rsidP="00CB1D72"/>
        </w:tc>
        <w:tc>
          <w:tcPr>
            <w:tcW w:w="2835" w:type="dxa"/>
          </w:tcPr>
          <w:p w:rsidR="00CB1D72" w:rsidRDefault="00CB1D72"/>
        </w:tc>
      </w:tr>
      <w:tr w:rsidR="00CB1D72" w:rsidTr="0079325B">
        <w:tc>
          <w:tcPr>
            <w:tcW w:w="2943" w:type="dxa"/>
            <w:shd w:val="clear" w:color="auto" w:fill="B8CCE4" w:themeFill="accent1" w:themeFillTint="66"/>
          </w:tcPr>
          <w:p w:rsidR="00CB1D72" w:rsidRPr="00CB1D72" w:rsidRDefault="00CB1D72">
            <w:pPr>
              <w:rPr>
                <w:b/>
              </w:rPr>
            </w:pPr>
            <w:r w:rsidRPr="00CB1D72">
              <w:rPr>
                <w:b/>
              </w:rPr>
              <w:lastRenderedPageBreak/>
              <w:t>SLIPS TRIPS AND FALLS</w:t>
            </w:r>
          </w:p>
        </w:tc>
        <w:tc>
          <w:tcPr>
            <w:tcW w:w="2726" w:type="dxa"/>
          </w:tcPr>
          <w:p w:rsidR="00CB1D72" w:rsidRDefault="00CB1D72">
            <w:r>
              <w:t>Paddlers</w:t>
            </w:r>
          </w:p>
          <w:p w:rsidR="00CB1D72" w:rsidRDefault="00CB1D72"/>
          <w:p w:rsidR="00CB1D72" w:rsidRDefault="00CB1D72"/>
          <w:p w:rsidR="00CB1D72" w:rsidRDefault="00CB1D72" w:rsidP="00CB1D72">
            <w:r>
              <w:t xml:space="preserve">Onlookers </w:t>
            </w:r>
          </w:p>
        </w:tc>
        <w:tc>
          <w:tcPr>
            <w:tcW w:w="2835" w:type="dxa"/>
          </w:tcPr>
          <w:p w:rsidR="00CB1D72" w:rsidRDefault="00CB1D72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Advised on appropriate footwear</w:t>
            </w:r>
          </w:p>
          <w:p w:rsidR="00CB1D72" w:rsidRDefault="00CB1D72" w:rsidP="00CB1D72">
            <w:pPr>
              <w:ind w:left="1"/>
            </w:pPr>
          </w:p>
        </w:tc>
        <w:tc>
          <w:tcPr>
            <w:tcW w:w="2835" w:type="dxa"/>
          </w:tcPr>
          <w:p w:rsidR="00CB1D72" w:rsidRDefault="00CB1D72" w:rsidP="00CB1D72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 xml:space="preserve">Continuous dynamic risk assessment. </w:t>
            </w:r>
          </w:p>
          <w:p w:rsidR="00CB1D72" w:rsidRDefault="00CB1D72" w:rsidP="00CB1D72">
            <w:pPr>
              <w:pStyle w:val="ListParagraph"/>
              <w:ind w:left="285"/>
            </w:pPr>
          </w:p>
        </w:tc>
        <w:tc>
          <w:tcPr>
            <w:tcW w:w="2835" w:type="dxa"/>
          </w:tcPr>
          <w:p w:rsidR="00CB1D72" w:rsidRDefault="00CB1D72"/>
        </w:tc>
      </w:tr>
      <w:tr w:rsidR="00CB1D72" w:rsidTr="0079325B">
        <w:tc>
          <w:tcPr>
            <w:tcW w:w="2943" w:type="dxa"/>
            <w:shd w:val="clear" w:color="auto" w:fill="B8CCE4" w:themeFill="accent1" w:themeFillTint="66"/>
          </w:tcPr>
          <w:p w:rsidR="00CB1D72" w:rsidRPr="0079325B" w:rsidRDefault="00CB1D72" w:rsidP="00CB1D72">
            <w:pPr>
              <w:rPr>
                <w:b/>
              </w:rPr>
            </w:pPr>
            <w:r w:rsidRPr="0079325B">
              <w:rPr>
                <w:b/>
              </w:rPr>
              <w:t>SPRAINS, STRAINS AND SOFT TISSUE INJURIES</w:t>
            </w:r>
          </w:p>
        </w:tc>
        <w:tc>
          <w:tcPr>
            <w:tcW w:w="2726" w:type="dxa"/>
          </w:tcPr>
          <w:p w:rsidR="005441A9" w:rsidRDefault="005441A9" w:rsidP="005441A9">
            <w:r>
              <w:t>Paddlers</w:t>
            </w:r>
          </w:p>
          <w:p w:rsidR="00CB1D72" w:rsidRDefault="005441A9">
            <w:r>
              <w:t>Helpers</w:t>
            </w:r>
          </w:p>
        </w:tc>
        <w:tc>
          <w:tcPr>
            <w:tcW w:w="2835" w:type="dxa"/>
          </w:tcPr>
          <w:p w:rsidR="00CB1D72" w:rsidRDefault="00CB1D72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 xml:space="preserve">Advice given </w:t>
            </w:r>
            <w:r w:rsidR="005441A9">
              <w:t xml:space="preserve">by supervisor </w:t>
            </w:r>
            <w:r>
              <w:t>on lifting canoes and kayaks and pulling trailers correctly</w:t>
            </w:r>
          </w:p>
          <w:p w:rsidR="005441A9" w:rsidRDefault="00CB1D72" w:rsidP="005441A9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 xml:space="preserve">Advice given </w:t>
            </w:r>
            <w:r w:rsidR="005441A9">
              <w:t xml:space="preserve">by supervisor </w:t>
            </w:r>
            <w:r>
              <w:t xml:space="preserve">on correct paddling posture </w:t>
            </w:r>
            <w:r w:rsidR="005441A9">
              <w:t>and movement to minimize injury</w:t>
            </w:r>
          </w:p>
          <w:p w:rsidR="00CB1D72" w:rsidRDefault="005441A9" w:rsidP="005441A9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 xml:space="preserve">Advice given on </w:t>
            </w:r>
            <w:r w:rsidR="00CB1D72">
              <w:t>pre/post paddling stretches</w:t>
            </w:r>
          </w:p>
        </w:tc>
        <w:tc>
          <w:tcPr>
            <w:tcW w:w="2835" w:type="dxa"/>
          </w:tcPr>
          <w:p w:rsidR="00CB1D72" w:rsidRDefault="00CB1D72" w:rsidP="00CB1D72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Ongoing training and regular checks of procedures</w:t>
            </w:r>
          </w:p>
          <w:p w:rsidR="005441A9" w:rsidRDefault="005441A9" w:rsidP="00CB1D72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Appropriate checks on boats and storage facilities</w:t>
            </w:r>
          </w:p>
          <w:p w:rsidR="0079325B" w:rsidRDefault="0079325B" w:rsidP="00CB1D72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proofErr w:type="spellStart"/>
            <w:r>
              <w:t>Minimise</w:t>
            </w:r>
            <w:proofErr w:type="spellEnd"/>
            <w:r>
              <w:t xml:space="preserve"> heavy lifting where possible</w:t>
            </w:r>
          </w:p>
        </w:tc>
        <w:tc>
          <w:tcPr>
            <w:tcW w:w="2835" w:type="dxa"/>
          </w:tcPr>
          <w:p w:rsidR="00CB1D72" w:rsidRDefault="00CB1D72"/>
        </w:tc>
      </w:tr>
      <w:tr w:rsidR="005441A9" w:rsidTr="0079325B">
        <w:tc>
          <w:tcPr>
            <w:tcW w:w="2943" w:type="dxa"/>
            <w:shd w:val="clear" w:color="auto" w:fill="B8CCE4" w:themeFill="accent1" w:themeFillTint="66"/>
          </w:tcPr>
          <w:p w:rsidR="005441A9" w:rsidRPr="0079325B" w:rsidRDefault="005441A9" w:rsidP="00CB1D72">
            <w:pPr>
              <w:rPr>
                <w:b/>
              </w:rPr>
            </w:pPr>
            <w:r w:rsidRPr="0079325B">
              <w:rPr>
                <w:b/>
              </w:rPr>
              <w:t>POLLUTION AND WATER QUALITY</w:t>
            </w:r>
          </w:p>
        </w:tc>
        <w:tc>
          <w:tcPr>
            <w:tcW w:w="2726" w:type="dxa"/>
          </w:tcPr>
          <w:p w:rsidR="005441A9" w:rsidRDefault="005441A9" w:rsidP="005441A9">
            <w:r>
              <w:t>Paddlers</w:t>
            </w:r>
          </w:p>
          <w:p w:rsidR="005441A9" w:rsidRDefault="005441A9" w:rsidP="005441A9">
            <w:r>
              <w:t>Helpers</w:t>
            </w:r>
          </w:p>
        </w:tc>
        <w:tc>
          <w:tcPr>
            <w:tcW w:w="2835" w:type="dxa"/>
          </w:tcPr>
          <w:p w:rsidR="005441A9" w:rsidRDefault="005441A9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Paddlers Advised to bathe soon after immersion</w:t>
            </w:r>
          </w:p>
          <w:p w:rsidR="005441A9" w:rsidRDefault="005441A9" w:rsidP="005441A9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Paddlers warned about potential hazards regarding water quality</w:t>
            </w:r>
          </w:p>
        </w:tc>
        <w:tc>
          <w:tcPr>
            <w:tcW w:w="2835" w:type="dxa"/>
          </w:tcPr>
          <w:p w:rsidR="005441A9" w:rsidRDefault="005441A9" w:rsidP="00CB1D72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Avoidance of intentional capsizes in poor conditions</w:t>
            </w:r>
          </w:p>
        </w:tc>
        <w:tc>
          <w:tcPr>
            <w:tcW w:w="2835" w:type="dxa"/>
          </w:tcPr>
          <w:p w:rsidR="005441A9" w:rsidRDefault="005441A9"/>
        </w:tc>
      </w:tr>
      <w:tr w:rsidR="005441A9" w:rsidTr="0079325B">
        <w:tc>
          <w:tcPr>
            <w:tcW w:w="2943" w:type="dxa"/>
            <w:shd w:val="clear" w:color="auto" w:fill="B8CCE4" w:themeFill="accent1" w:themeFillTint="66"/>
          </w:tcPr>
          <w:p w:rsidR="005441A9" w:rsidRPr="0079325B" w:rsidRDefault="005441A9" w:rsidP="00CB1D72">
            <w:pPr>
              <w:rPr>
                <w:b/>
              </w:rPr>
            </w:pPr>
            <w:r w:rsidRPr="0079325B">
              <w:rPr>
                <w:b/>
              </w:rPr>
              <w:t>DANGER TO OTHER RIVER USERS</w:t>
            </w:r>
          </w:p>
        </w:tc>
        <w:tc>
          <w:tcPr>
            <w:tcW w:w="2726" w:type="dxa"/>
          </w:tcPr>
          <w:p w:rsidR="005441A9" w:rsidRDefault="005441A9" w:rsidP="005441A9">
            <w:r>
              <w:t>Paddlers</w:t>
            </w:r>
          </w:p>
        </w:tc>
        <w:tc>
          <w:tcPr>
            <w:tcW w:w="2835" w:type="dxa"/>
          </w:tcPr>
          <w:p w:rsidR="005441A9" w:rsidRDefault="005441A9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Paddlers instructed to be aware of other river users and how to take appropriate/avoiding action.</w:t>
            </w:r>
          </w:p>
          <w:p w:rsidR="005441A9" w:rsidRDefault="005441A9" w:rsidP="005441A9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Paddlers warned about the location and activities of other river user</w:t>
            </w:r>
          </w:p>
        </w:tc>
        <w:tc>
          <w:tcPr>
            <w:tcW w:w="2835" w:type="dxa"/>
          </w:tcPr>
          <w:p w:rsidR="005441A9" w:rsidRDefault="005441A9" w:rsidP="005441A9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Supervisor remains vigilant for other water users</w:t>
            </w:r>
          </w:p>
        </w:tc>
        <w:tc>
          <w:tcPr>
            <w:tcW w:w="2835" w:type="dxa"/>
          </w:tcPr>
          <w:p w:rsidR="005441A9" w:rsidRDefault="005441A9"/>
        </w:tc>
      </w:tr>
      <w:tr w:rsidR="005441A9" w:rsidTr="0079325B">
        <w:tc>
          <w:tcPr>
            <w:tcW w:w="2943" w:type="dxa"/>
            <w:shd w:val="clear" w:color="auto" w:fill="B8CCE4" w:themeFill="accent1" w:themeFillTint="66"/>
          </w:tcPr>
          <w:p w:rsidR="005441A9" w:rsidRPr="0079325B" w:rsidRDefault="005441A9" w:rsidP="00CB1D72">
            <w:pPr>
              <w:rPr>
                <w:b/>
              </w:rPr>
            </w:pPr>
            <w:r w:rsidRPr="0079325B">
              <w:rPr>
                <w:b/>
              </w:rPr>
              <w:t>WEIRS AND MAN MADE FEATURES</w:t>
            </w:r>
          </w:p>
        </w:tc>
        <w:tc>
          <w:tcPr>
            <w:tcW w:w="2726" w:type="dxa"/>
          </w:tcPr>
          <w:p w:rsidR="005441A9" w:rsidRDefault="005441A9" w:rsidP="005441A9">
            <w:r>
              <w:t>Paddlers</w:t>
            </w:r>
          </w:p>
        </w:tc>
        <w:tc>
          <w:tcPr>
            <w:tcW w:w="2835" w:type="dxa"/>
          </w:tcPr>
          <w:p w:rsidR="005441A9" w:rsidRDefault="005441A9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 xml:space="preserve">Helmets to be worn when paddling in associated </w:t>
            </w:r>
            <w:r>
              <w:lastRenderedPageBreak/>
              <w:t>rough water</w:t>
            </w:r>
          </w:p>
          <w:p w:rsidR="005441A9" w:rsidRDefault="005441A9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 xml:space="preserve">Use of spray decks to be considered on a per person basis </w:t>
            </w:r>
          </w:p>
          <w:p w:rsidR="005441A9" w:rsidRDefault="005441A9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Appropriate skill and awareness training given</w:t>
            </w:r>
          </w:p>
        </w:tc>
        <w:tc>
          <w:tcPr>
            <w:tcW w:w="2835" w:type="dxa"/>
          </w:tcPr>
          <w:p w:rsidR="005441A9" w:rsidRDefault="005441A9" w:rsidP="005441A9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lastRenderedPageBreak/>
              <w:t xml:space="preserve">Supervisor to judge dangers associated with </w:t>
            </w:r>
            <w:r>
              <w:lastRenderedPageBreak/>
              <w:t xml:space="preserve">weirs and bridges according to the flow conditions, and to advise the group accordingly. </w:t>
            </w:r>
          </w:p>
        </w:tc>
        <w:tc>
          <w:tcPr>
            <w:tcW w:w="2835" w:type="dxa"/>
          </w:tcPr>
          <w:p w:rsidR="005441A9" w:rsidRDefault="005441A9"/>
        </w:tc>
      </w:tr>
      <w:tr w:rsidR="005441A9" w:rsidTr="0079325B">
        <w:tc>
          <w:tcPr>
            <w:tcW w:w="2943" w:type="dxa"/>
            <w:shd w:val="clear" w:color="auto" w:fill="B8CCE4" w:themeFill="accent1" w:themeFillTint="66"/>
          </w:tcPr>
          <w:p w:rsidR="005441A9" w:rsidRPr="0079325B" w:rsidRDefault="005441A9" w:rsidP="00CB1D72">
            <w:pPr>
              <w:rPr>
                <w:b/>
              </w:rPr>
            </w:pPr>
            <w:r w:rsidRPr="0079325B">
              <w:rPr>
                <w:b/>
              </w:rPr>
              <w:lastRenderedPageBreak/>
              <w:t>OVER HANGING TREE OR STRAINERS</w:t>
            </w:r>
          </w:p>
        </w:tc>
        <w:tc>
          <w:tcPr>
            <w:tcW w:w="2726" w:type="dxa"/>
          </w:tcPr>
          <w:p w:rsidR="005441A9" w:rsidRDefault="005441A9" w:rsidP="005441A9">
            <w:r>
              <w:t>Paddlers</w:t>
            </w:r>
          </w:p>
          <w:p w:rsidR="005441A9" w:rsidRDefault="005441A9" w:rsidP="005441A9"/>
          <w:p w:rsidR="005441A9" w:rsidRDefault="005441A9" w:rsidP="005441A9"/>
          <w:p w:rsidR="005441A9" w:rsidRDefault="005441A9" w:rsidP="005441A9"/>
          <w:p w:rsidR="005441A9" w:rsidRDefault="005441A9" w:rsidP="005441A9"/>
          <w:p w:rsidR="005441A9" w:rsidRDefault="005441A9" w:rsidP="005441A9"/>
          <w:p w:rsidR="005441A9" w:rsidRDefault="005441A9" w:rsidP="005441A9"/>
          <w:p w:rsidR="005441A9" w:rsidRDefault="005441A9" w:rsidP="005441A9">
            <w:r>
              <w:t>Supervisors</w:t>
            </w:r>
          </w:p>
        </w:tc>
        <w:tc>
          <w:tcPr>
            <w:tcW w:w="2835" w:type="dxa"/>
          </w:tcPr>
          <w:p w:rsidR="005441A9" w:rsidRDefault="005441A9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advised to negotiate around trees, both overhanging and floating</w:t>
            </w:r>
          </w:p>
          <w:p w:rsidR="005441A9" w:rsidRDefault="005441A9" w:rsidP="00CB1D72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Advised as to correct action in event of entanglement</w:t>
            </w:r>
          </w:p>
          <w:p w:rsidR="005441A9" w:rsidRDefault="005441A9" w:rsidP="005441A9"/>
          <w:p w:rsidR="005441A9" w:rsidRDefault="005441A9" w:rsidP="005441A9">
            <w:r>
              <w:t>Appropriate tree management on site.</w:t>
            </w:r>
          </w:p>
        </w:tc>
        <w:tc>
          <w:tcPr>
            <w:tcW w:w="2835" w:type="dxa"/>
          </w:tcPr>
          <w:p w:rsidR="005441A9" w:rsidRDefault="005441A9" w:rsidP="005441A9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Consideration of whether to carry a pruning saw depending on site and recent weather conditions</w:t>
            </w:r>
          </w:p>
        </w:tc>
        <w:tc>
          <w:tcPr>
            <w:tcW w:w="2835" w:type="dxa"/>
          </w:tcPr>
          <w:p w:rsidR="005441A9" w:rsidRDefault="005441A9"/>
        </w:tc>
      </w:tr>
      <w:tr w:rsidR="005441A9" w:rsidTr="0079325B">
        <w:tc>
          <w:tcPr>
            <w:tcW w:w="2943" w:type="dxa"/>
            <w:shd w:val="clear" w:color="auto" w:fill="B8CCE4" w:themeFill="accent1" w:themeFillTint="66"/>
          </w:tcPr>
          <w:p w:rsidR="005441A9" w:rsidRPr="0079325B" w:rsidRDefault="0079325B" w:rsidP="005441A9">
            <w:pPr>
              <w:rPr>
                <w:b/>
              </w:rPr>
            </w:pPr>
            <w:r w:rsidRPr="0079325B">
              <w:rPr>
                <w:b/>
              </w:rPr>
              <w:t>INJURY FROM TRAFFIC OR OTHER SITE USERS</w:t>
            </w:r>
          </w:p>
        </w:tc>
        <w:tc>
          <w:tcPr>
            <w:tcW w:w="2726" w:type="dxa"/>
          </w:tcPr>
          <w:p w:rsidR="005441A9" w:rsidRDefault="005441A9" w:rsidP="005441A9">
            <w:r>
              <w:t>Paddlers / others</w:t>
            </w:r>
          </w:p>
        </w:tc>
        <w:tc>
          <w:tcPr>
            <w:tcW w:w="2835" w:type="dxa"/>
          </w:tcPr>
          <w:p w:rsidR="005441A9" w:rsidRDefault="005441A9" w:rsidP="005441A9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Reminded to be conscious of traffic and other site users, and to help each other to look out for potential hazards</w:t>
            </w:r>
          </w:p>
          <w:p w:rsidR="005441A9" w:rsidRDefault="0079325B" w:rsidP="0079325B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 xml:space="preserve">Choice of site to be considered depending on time of day, weather, time of year </w:t>
            </w:r>
            <w:proofErr w:type="gramStart"/>
            <w:r>
              <w:t>etc .</w:t>
            </w:r>
            <w:proofErr w:type="gramEnd"/>
            <w:r>
              <w:t xml:space="preserve"> in order to minimize or predict heavy competition for access</w:t>
            </w:r>
          </w:p>
        </w:tc>
        <w:tc>
          <w:tcPr>
            <w:tcW w:w="2835" w:type="dxa"/>
          </w:tcPr>
          <w:p w:rsidR="005441A9" w:rsidRDefault="0079325B" w:rsidP="0079325B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Consider accessibility to public and to BCU members</w:t>
            </w:r>
          </w:p>
          <w:p w:rsidR="0079325B" w:rsidRDefault="0079325B" w:rsidP="0079325B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Consider parking</w:t>
            </w:r>
          </w:p>
          <w:p w:rsidR="0079325B" w:rsidRDefault="0079325B" w:rsidP="0079325B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Consider speed limits</w:t>
            </w:r>
          </w:p>
        </w:tc>
        <w:tc>
          <w:tcPr>
            <w:tcW w:w="2835" w:type="dxa"/>
          </w:tcPr>
          <w:p w:rsidR="005441A9" w:rsidRDefault="005441A9"/>
        </w:tc>
      </w:tr>
      <w:tr w:rsidR="0079325B" w:rsidTr="0079325B">
        <w:tc>
          <w:tcPr>
            <w:tcW w:w="2943" w:type="dxa"/>
            <w:shd w:val="clear" w:color="auto" w:fill="B8CCE4" w:themeFill="accent1" w:themeFillTint="66"/>
          </w:tcPr>
          <w:p w:rsidR="0079325B" w:rsidRPr="0079325B" w:rsidRDefault="0079325B" w:rsidP="005441A9">
            <w:pPr>
              <w:rPr>
                <w:b/>
              </w:rPr>
            </w:pPr>
            <w:r w:rsidRPr="0079325B">
              <w:rPr>
                <w:b/>
              </w:rPr>
              <w:t xml:space="preserve">INJURY FROM WEATHER </w:t>
            </w:r>
          </w:p>
        </w:tc>
        <w:tc>
          <w:tcPr>
            <w:tcW w:w="2726" w:type="dxa"/>
          </w:tcPr>
          <w:p w:rsidR="0079325B" w:rsidRDefault="0079325B" w:rsidP="005441A9">
            <w:r>
              <w:t>Paddlers</w:t>
            </w:r>
          </w:p>
          <w:p w:rsidR="0079325B" w:rsidRDefault="0079325B" w:rsidP="005441A9"/>
          <w:p w:rsidR="0079325B" w:rsidRDefault="0079325B" w:rsidP="005441A9"/>
          <w:p w:rsidR="0079325B" w:rsidRDefault="0079325B" w:rsidP="005441A9"/>
          <w:p w:rsidR="0079325B" w:rsidRDefault="0079325B" w:rsidP="005441A9"/>
          <w:p w:rsidR="0079325B" w:rsidRDefault="0079325B" w:rsidP="005441A9"/>
          <w:p w:rsidR="0079325B" w:rsidRDefault="0079325B" w:rsidP="005441A9"/>
          <w:p w:rsidR="0079325B" w:rsidRDefault="0079325B" w:rsidP="005441A9">
            <w:r>
              <w:t>Helpers</w:t>
            </w:r>
          </w:p>
          <w:p w:rsidR="0079325B" w:rsidRDefault="0079325B" w:rsidP="005441A9"/>
          <w:p w:rsidR="0079325B" w:rsidRDefault="0079325B" w:rsidP="005441A9"/>
          <w:p w:rsidR="0079325B" w:rsidRDefault="0079325B" w:rsidP="005441A9"/>
          <w:p w:rsidR="0079325B" w:rsidRDefault="0079325B" w:rsidP="005441A9"/>
          <w:p w:rsidR="0079325B" w:rsidRDefault="0079325B" w:rsidP="0079325B"/>
        </w:tc>
        <w:tc>
          <w:tcPr>
            <w:tcW w:w="2835" w:type="dxa"/>
          </w:tcPr>
          <w:p w:rsidR="0079325B" w:rsidRDefault="0079325B" w:rsidP="0079325B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lastRenderedPageBreak/>
              <w:t xml:space="preserve">Advise paddlers on how previous and current weather will affect site conditions, including river level and flow, overhanging trees and </w:t>
            </w:r>
            <w:r>
              <w:lastRenderedPageBreak/>
              <w:t>mud</w:t>
            </w:r>
          </w:p>
          <w:p w:rsidR="0079325B" w:rsidRDefault="0079325B" w:rsidP="005441A9">
            <w:pPr>
              <w:pStyle w:val="ListParagraph"/>
              <w:numPr>
                <w:ilvl w:val="0"/>
                <w:numId w:val="2"/>
              </w:numPr>
              <w:ind w:left="285" w:hanging="284"/>
            </w:pPr>
            <w:r>
              <w:t>Advise paddlers and helpers  on appropriate clothing according to current weather</w:t>
            </w:r>
          </w:p>
          <w:p w:rsidR="0079325B" w:rsidRDefault="0079325B" w:rsidP="0079325B"/>
          <w:p w:rsidR="0079325B" w:rsidRDefault="0079325B" w:rsidP="0079325B"/>
        </w:tc>
        <w:tc>
          <w:tcPr>
            <w:tcW w:w="2835" w:type="dxa"/>
          </w:tcPr>
          <w:p w:rsidR="0079325B" w:rsidRDefault="0079325B" w:rsidP="0079325B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lastRenderedPageBreak/>
              <w:t xml:space="preserve">Forecast weather and consider the effects of previous weather on site conditions, including river level and flow, overhanging trees and </w:t>
            </w:r>
            <w:r>
              <w:lastRenderedPageBreak/>
              <w:t>mud</w:t>
            </w:r>
          </w:p>
          <w:p w:rsidR="0079325B" w:rsidRDefault="0079325B" w:rsidP="0079325B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Be aware of how pleasant conditions will increase the number of site users</w:t>
            </w:r>
          </w:p>
          <w:p w:rsidR="0079325B" w:rsidRDefault="0079325B" w:rsidP="0079325B">
            <w:pPr>
              <w:pStyle w:val="ListParagraph"/>
              <w:numPr>
                <w:ilvl w:val="0"/>
                <w:numId w:val="1"/>
              </w:numPr>
              <w:ind w:left="285" w:hanging="293"/>
            </w:pPr>
            <w:r>
              <w:t>Be prepared to call off meets if appropriate</w:t>
            </w:r>
          </w:p>
        </w:tc>
        <w:tc>
          <w:tcPr>
            <w:tcW w:w="2835" w:type="dxa"/>
          </w:tcPr>
          <w:p w:rsidR="0079325B" w:rsidRDefault="0079325B"/>
        </w:tc>
      </w:tr>
    </w:tbl>
    <w:p w:rsidR="00CB1D72" w:rsidRDefault="00CB1D72"/>
    <w:p w:rsidR="00037CFE" w:rsidRDefault="00037CFE"/>
    <w:sectPr w:rsidR="00037CFE" w:rsidSect="00CB1D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7BB"/>
    <w:multiLevelType w:val="hybridMultilevel"/>
    <w:tmpl w:val="A008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22977"/>
    <w:multiLevelType w:val="hybridMultilevel"/>
    <w:tmpl w:val="1D02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1D72"/>
    <w:rsid w:val="00037CFE"/>
    <w:rsid w:val="00295A81"/>
    <w:rsid w:val="005441A9"/>
    <w:rsid w:val="0079325B"/>
    <w:rsid w:val="00CB1D72"/>
    <w:rsid w:val="00DC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omeN</dc:creator>
  <cp:lastModifiedBy>Naomi Styles</cp:lastModifiedBy>
  <cp:revision>2</cp:revision>
  <cp:lastPrinted>2021-06-14T10:29:00Z</cp:lastPrinted>
  <dcterms:created xsi:type="dcterms:W3CDTF">2020-03-09T13:48:00Z</dcterms:created>
  <dcterms:modified xsi:type="dcterms:W3CDTF">2021-06-14T10:40:00Z</dcterms:modified>
</cp:coreProperties>
</file>